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42" w:rsidRDefault="003047DB" w:rsidP="00D307D2">
      <w:pPr>
        <w:spacing w:after="0"/>
        <w:jc w:val="both"/>
        <w:rPr>
          <w:rFonts w:ascii="Arial" w:eastAsia="Times New Roman" w:hAnsi="Arial" w:cs="Times New Roman"/>
          <w:b/>
          <w:bCs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Descripti</w:t>
      </w:r>
      <w:r w:rsidR="00FB597D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f pour</w:t>
      </w:r>
      <w:r w:rsidR="007A0E1D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 </w:t>
      </w: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cahier des charges : </w:t>
      </w:r>
    </w:p>
    <w:p w:rsidR="000E3687" w:rsidRPr="001509D7" w:rsidRDefault="003047DB" w:rsidP="00D307D2">
      <w:pPr>
        <w:spacing w:after="0"/>
        <w:jc w:val="both"/>
        <w:rPr>
          <w:rFonts w:ascii="Arial" w:eastAsia="Times New Roman" w:hAnsi="Arial" w:cs="Times New Roman"/>
          <w:b/>
          <w:sz w:val="40"/>
          <w:szCs w:val="40"/>
          <w:lang w:val="fr-BE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Coquille d'isolation pour chauffage central</w:t>
      </w:r>
    </w:p>
    <w:p w:rsidR="00C71636" w:rsidRPr="001509D7" w:rsidRDefault="00C71636" w:rsidP="008E16A8">
      <w:pPr>
        <w:spacing w:after="0"/>
        <w:jc w:val="center"/>
        <w:rPr>
          <w:rFonts w:ascii="Arial" w:eastAsia="Times New Roman" w:hAnsi="Arial" w:cs="Times New Roman"/>
          <w:b/>
          <w:sz w:val="40"/>
          <w:szCs w:val="40"/>
          <w:lang w:val="fr-BE"/>
        </w:rPr>
      </w:pP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R</w:t>
      </w:r>
      <w:r w:rsidR="00213FC3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OCKWOOL</w:t>
      </w: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Flexorock</w:t>
      </w:r>
      <w:proofErr w:type="spellEnd"/>
    </w:p>
    <w:p w:rsidR="00C71636" w:rsidRPr="001509D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C71636" w:rsidRPr="001509D7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BE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 en </w:t>
      </w:r>
      <w:r w:rsidR="00F20534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F20534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on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peut le supprimer afin d'obtenir un texte neutre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 en </w:t>
      </w:r>
      <w:r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>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:rsidR="00C71636" w:rsidRPr="001509D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C71636" w:rsidRPr="001509D7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BE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:rsidR="003047DB" w:rsidRPr="00F20534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des conduits (de chauffage, sanitaire)</w:t>
      </w:r>
      <w:r w:rsidR="00B32542">
        <w:rPr>
          <w:rFonts w:ascii="Arial" w:eastAsia="Times New Roman" w:hAnsi="Arial" w:cs="Times New Roman"/>
          <w:sz w:val="20"/>
          <w:szCs w:val="20"/>
          <w:lang w:val="fr-FR"/>
        </w:rPr>
        <w:t>,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coudes, supports et accessoires</w:t>
      </w:r>
      <w:r w:rsidR="00B32542"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fr-FR"/>
        </w:rPr>
        <w:t>réalisée avec une coquille de conduit flexible en laine de roche revêtue d'une feuille d'aluminium renforcée de fibres de verre, pourvue d'une languette autocollante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213FC3" w:rsidRPr="00213FC3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Flexorock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. </w:t>
      </w:r>
    </w:p>
    <w:p w:rsidR="00C71636" w:rsidRPr="00F20534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647B5D" w:rsidRPr="001509D7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BE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7A0E1D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:rsidR="004E2ED3" w:rsidRPr="001509D7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 conduits (de chauffage, sanitaire)</w:t>
      </w:r>
      <w:r w:rsidR="00B32542">
        <w:rPr>
          <w:rFonts w:ascii="Arial" w:eastAsia="Times New Roman" w:hAnsi="Arial" w:cs="Times New Roman"/>
          <w:sz w:val="20"/>
          <w:szCs w:val="20"/>
          <w:lang w:val="fr-FR"/>
        </w:rPr>
        <w:t>,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coudes, supports et accessoires est réalisée avec des coquilles de conduit flexibles en laine de roche recyclable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213FC3" w:rsidRPr="00213FC3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 w:rsidR="00F20534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Flexorock</w:t>
      </w:r>
      <w:proofErr w:type="spellEnd"/>
      <w:r w:rsidR="00F20534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constituées de laine de roche dont les fibres minérales sont obtenues par la fusion de roches volcaniques qui sont liées avec des résines polymérisées. Le produit ne se dilate pas </w:t>
      </w:r>
      <w:r w:rsidR="00FB597D">
        <w:rPr>
          <w:rFonts w:ascii="Arial" w:eastAsia="Times New Roman" w:hAnsi="Arial" w:cs="Times New Roman"/>
          <w:sz w:val="20"/>
          <w:szCs w:val="20"/>
          <w:lang w:val="fr-FR"/>
        </w:rPr>
        <w:t>ni</w:t>
      </w:r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ne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1509D7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Excellente isolation thermique durable. La laine de roche est incombustible, ne dégage quasiment pas de fumées ou de gaz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toxiques</w:t>
      </w:r>
      <w:r w:rsidR="00213FC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val="fr-FR"/>
        </w:rPr>
        <w:t>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résiste à des températures pouvant atteindre plus de 1</w:t>
      </w:r>
      <w:r w:rsidR="00213FC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000°C. et ne provoque pas d'embrasement généralisé. La laine de roche est hydrofuge, non hygroscopique et non capillaire. Chimiquement neutre, ne provoque ni ne favorise la corrosion.</w:t>
      </w:r>
    </w:p>
    <w:p w:rsidR="004E2ED3" w:rsidRPr="001509D7" w:rsidRDefault="004E2ED3" w:rsidP="00C71636">
      <w:pPr>
        <w:spacing w:after="0"/>
        <w:jc w:val="both"/>
        <w:rPr>
          <w:lang w:val="fr-BE"/>
        </w:rPr>
      </w:pPr>
    </w:p>
    <w:p w:rsidR="004E2ED3" w:rsidRPr="001509D7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Les coquilles d'isolation de conduits flexibles en laine de roche</w:t>
      </w:r>
      <w:r>
        <w:rPr>
          <w:lang w:val="fr-FR"/>
        </w:rPr>
        <w:t xml:space="preserve"> </w:t>
      </w:r>
      <w:r w:rsidR="00213FC3" w:rsidRPr="00213FC3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Flexorock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répondent aux performances de matériaux suivantes :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Densité, environ 65 kg/m³ calculée selon la norme EN 13470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10°C est de 0,038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8497) 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Température de service maximale (MST) 250°C</w:t>
      </w:r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14707)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Comportement au feu : </w:t>
      </w:r>
      <w:r w:rsidR="00213FC3">
        <w:rPr>
          <w:rFonts w:ascii="Arial" w:eastAsia="Times New Roman" w:hAnsi="Arial" w:cs="Times New Roman"/>
          <w:sz w:val="20"/>
          <w:szCs w:val="20"/>
          <w:lang w:val="fr-FR"/>
        </w:rPr>
        <w:t>EUROCLASS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A2</w:t>
      </w:r>
      <w:r>
        <w:rPr>
          <w:rFonts w:ascii="Arial" w:eastAsia="Times New Roman" w:hAnsi="Arial" w:cs="Times New Roman"/>
          <w:sz w:val="20"/>
          <w:szCs w:val="20"/>
          <w:vertAlign w:val="subscript"/>
          <w:lang w:val="fr-FR"/>
        </w:rPr>
        <w:t>L</w:t>
      </w:r>
      <w:r>
        <w:rPr>
          <w:rFonts w:ascii="Arial" w:eastAsia="Times New Roman" w:hAnsi="Arial" w:cs="Times New Roman"/>
          <w:sz w:val="20"/>
          <w:szCs w:val="20"/>
          <w:lang w:val="fr-FR"/>
        </w:rPr>
        <w:t>-s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1,d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>0</w:t>
      </w:r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13501-1)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B32542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r w:rsidRPr="00213FC3">
        <w:rPr>
          <w:vertAlign w:val="superscript"/>
          <w:lang w:val="fr-FR"/>
        </w:rPr>
        <w:t>2</w:t>
      </w:r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13472)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à la diffusion de vapeur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S</w:t>
      </w:r>
      <w:r w:rsidRPr="00213FC3">
        <w:rPr>
          <w:rFonts w:ascii="Arial" w:eastAsia="Times New Roman" w:hAnsi="Arial" w:cs="Times New Roman"/>
          <w:sz w:val="20"/>
          <w:szCs w:val="20"/>
          <w:vertAlign w:val="subscript"/>
          <w:lang w:val="fr-FR"/>
        </w:rPr>
        <w:t>d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&gt; 200m (EN 13469)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munie du marquage CE selon la norme EN 14303 et le Règlement Européen des Produits de Construction (UE) N° 305/2011.</w:t>
      </w:r>
    </w:p>
    <w:p w:rsidR="001F2A1F" w:rsidRPr="001509D7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0856BF" w:rsidRPr="00F20534" w:rsidRDefault="000856BF" w:rsidP="000856BF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Propriétés adhésives Température de mise en 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>œuvre :</w:t>
      </w:r>
      <w:r w:rsidR="00213FC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>-10°C à</w:t>
      </w:r>
      <w:r w:rsidR="007A0E1D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50°C</w:t>
      </w:r>
    </w:p>
    <w:p w:rsidR="001F2A1F" w:rsidRPr="00F20534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DA78CD" w:rsidRPr="001509D7" w:rsidRDefault="00DA78CD" w:rsidP="00DA78CD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L'épaisseur de l'isolation est de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20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25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30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40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50 </w:t>
      </w:r>
      <w:proofErr w:type="spellStart"/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mm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  <w:proofErr w:type="spellEnd"/>
    </w:p>
    <w:p w:rsidR="00DA78CD" w:rsidRPr="001509D7" w:rsidRDefault="00190386" w:rsidP="00DA78CD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Le diamètre du conduit est de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18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22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28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35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42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48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60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64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76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89 mm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et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114 </w:t>
      </w:r>
      <w:proofErr w:type="spellStart"/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mm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DA78CD" w:rsidRPr="001509D7" w:rsidRDefault="00DA78CD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1F2A1F" w:rsidRPr="003F37F1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matériau peut être appliqué sur des conduits mé</w:t>
      </w:r>
      <w:r w:rsidR="003F37F1">
        <w:rPr>
          <w:rFonts w:ascii="Arial" w:eastAsia="Times New Roman" w:hAnsi="Arial" w:cs="Times New Roman"/>
          <w:sz w:val="20"/>
          <w:szCs w:val="20"/>
          <w:lang w:val="fr-FR"/>
        </w:rPr>
        <w:t>talliques, en plastique et en i</w:t>
      </w:r>
      <w:r>
        <w:rPr>
          <w:rFonts w:ascii="Arial" w:eastAsia="Times New Roman" w:hAnsi="Arial" w:cs="Times New Roman"/>
          <w:sz w:val="20"/>
          <w:szCs w:val="20"/>
          <w:lang w:val="fr-FR"/>
        </w:rPr>
        <w:t>nox.</w:t>
      </w:r>
    </w:p>
    <w:p w:rsidR="001F2A1F" w:rsidRPr="003F37F1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1509D7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BE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F20534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:rsidR="005B0FA0" w:rsidRPr="001509D7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:rsidR="001F2A1F" w:rsidRPr="001509D7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1F2A1F" w:rsidRPr="001509D7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Appliquer les coquilles d'isolation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213FC3" w:rsidRPr="00213FC3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Flexorock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FB597D">
        <w:rPr>
          <w:rFonts w:ascii="Arial" w:eastAsia="Times New Roman" w:hAnsi="Arial" w:cs="Times New Roman"/>
          <w:sz w:val="20"/>
          <w:szCs w:val="20"/>
          <w:lang w:val="fr-FR"/>
        </w:rPr>
        <w:t xml:space="preserve">bien </w:t>
      </w:r>
      <w:r w:rsidR="00213FC3">
        <w:rPr>
          <w:rFonts w:ascii="Arial" w:eastAsia="Times New Roman" w:hAnsi="Arial" w:cs="Times New Roman"/>
          <w:sz w:val="20"/>
          <w:szCs w:val="20"/>
          <w:lang w:val="fr-FR"/>
        </w:rPr>
        <w:t>jointement</w:t>
      </w:r>
      <w:r w:rsidR="00FB597D">
        <w:rPr>
          <w:rFonts w:ascii="Arial" w:eastAsia="Times New Roman" w:hAnsi="Arial" w:cs="Times New Roman"/>
          <w:sz w:val="20"/>
          <w:szCs w:val="20"/>
          <w:lang w:val="fr-FR"/>
        </w:rPr>
        <w:t xml:space="preserve"> sans joints ouverts entre elles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les joints longitudinaux tournés vers le bas. Fixer le joint longitudinal avec la languette en aluminium autocollante</w:t>
      </w:r>
      <w:r w:rsidR="00F20534">
        <w:rPr>
          <w:rFonts w:ascii="Arial" w:eastAsia="Times New Roman" w:hAnsi="Arial" w:cs="Times New Roman"/>
          <w:sz w:val="20"/>
          <w:szCs w:val="20"/>
          <w:lang w:val="fr-FR"/>
        </w:rPr>
        <w:t xml:space="preserve">. Les joints aux extrémités doivent être </w:t>
      </w:r>
      <w:r>
        <w:rPr>
          <w:rFonts w:ascii="Arial" w:eastAsia="Times New Roman" w:hAnsi="Arial" w:cs="Times New Roman"/>
          <w:sz w:val="20"/>
          <w:szCs w:val="20"/>
          <w:lang w:val="fr-FR"/>
        </w:rPr>
        <w:t>parachevés avec une bande en aluminium autocollante. En cas de risque de formation de condensation, l'isolation doit être pourvue d'une couche imperméable à la vapeur.</w:t>
      </w:r>
    </w:p>
    <w:p w:rsidR="001F2A1F" w:rsidRPr="001509D7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6E4821" w:rsidRPr="00F20534" w:rsidRDefault="000E368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 coquille d'isolation est flexible afin de faciliter l'isolation des coudes</w:t>
      </w:r>
      <w:r w:rsidR="00F20534" w:rsidRPr="00F20534"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sectPr w:rsidR="006E4821" w:rsidRPr="00F20534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D"/>
    <w:rsid w:val="000459B3"/>
    <w:rsid w:val="000615FF"/>
    <w:rsid w:val="0006766A"/>
    <w:rsid w:val="00082BF4"/>
    <w:rsid w:val="000856BF"/>
    <w:rsid w:val="000E3687"/>
    <w:rsid w:val="00116DB6"/>
    <w:rsid w:val="0013387E"/>
    <w:rsid w:val="001509D7"/>
    <w:rsid w:val="00181067"/>
    <w:rsid w:val="00190386"/>
    <w:rsid w:val="001F2A1F"/>
    <w:rsid w:val="00213FC3"/>
    <w:rsid w:val="0030181A"/>
    <w:rsid w:val="003047DB"/>
    <w:rsid w:val="00321E55"/>
    <w:rsid w:val="003332C5"/>
    <w:rsid w:val="003359A9"/>
    <w:rsid w:val="003766DD"/>
    <w:rsid w:val="00385C0E"/>
    <w:rsid w:val="00387352"/>
    <w:rsid w:val="003F37F1"/>
    <w:rsid w:val="00433C9C"/>
    <w:rsid w:val="00435A7A"/>
    <w:rsid w:val="00447FBD"/>
    <w:rsid w:val="004641C8"/>
    <w:rsid w:val="00486378"/>
    <w:rsid w:val="004D6CB7"/>
    <w:rsid w:val="004E2ED3"/>
    <w:rsid w:val="00533FD9"/>
    <w:rsid w:val="00551701"/>
    <w:rsid w:val="0057015F"/>
    <w:rsid w:val="005B0FA0"/>
    <w:rsid w:val="005D56A3"/>
    <w:rsid w:val="00647B5D"/>
    <w:rsid w:val="006D74C0"/>
    <w:rsid w:val="006E4821"/>
    <w:rsid w:val="006F430E"/>
    <w:rsid w:val="00794CDE"/>
    <w:rsid w:val="007A0E1D"/>
    <w:rsid w:val="007A4E4F"/>
    <w:rsid w:val="008258F5"/>
    <w:rsid w:val="00850D9A"/>
    <w:rsid w:val="008E16A8"/>
    <w:rsid w:val="00932997"/>
    <w:rsid w:val="00A07A58"/>
    <w:rsid w:val="00A62273"/>
    <w:rsid w:val="00AD774A"/>
    <w:rsid w:val="00B32542"/>
    <w:rsid w:val="00B4529E"/>
    <w:rsid w:val="00BB1E6A"/>
    <w:rsid w:val="00BC3F3B"/>
    <w:rsid w:val="00C01CE0"/>
    <w:rsid w:val="00C10DBF"/>
    <w:rsid w:val="00C20AF1"/>
    <w:rsid w:val="00C448FD"/>
    <w:rsid w:val="00C71636"/>
    <w:rsid w:val="00D307D2"/>
    <w:rsid w:val="00D67882"/>
    <w:rsid w:val="00DA78CD"/>
    <w:rsid w:val="00DD2192"/>
    <w:rsid w:val="00E0177B"/>
    <w:rsid w:val="00E2342E"/>
    <w:rsid w:val="00E24C1B"/>
    <w:rsid w:val="00E824C6"/>
    <w:rsid w:val="00EA4DE0"/>
    <w:rsid w:val="00F20534"/>
    <w:rsid w:val="00F51B17"/>
    <w:rsid w:val="00FA72C6"/>
    <w:rsid w:val="00FB597D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A527"/>
  <w15:docId w15:val="{4C1E87CE-655B-476E-95F9-28236F9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4FF-995C-499A-96C6-9DB78074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3</cp:revision>
  <cp:lastPrinted>2014-08-28T07:10:00Z</cp:lastPrinted>
  <dcterms:created xsi:type="dcterms:W3CDTF">2017-02-23T17:39:00Z</dcterms:created>
  <dcterms:modified xsi:type="dcterms:W3CDTF">2019-02-27T08:10:00Z</dcterms:modified>
</cp:coreProperties>
</file>